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832" w:rsidRPr="00FC5E43" w:rsidRDefault="00206832">
      <w:pPr>
        <w:pStyle w:val="BodyText"/>
        <w:jc w:val="center"/>
        <w:rPr>
          <w:rFonts w:asciiTheme="minorHAnsi" w:hAnsiTheme="minorHAnsi" w:cs="Arial"/>
          <w:sz w:val="24"/>
        </w:rPr>
      </w:pPr>
      <w:r w:rsidRPr="00FC5E43">
        <w:rPr>
          <w:rFonts w:asciiTheme="minorHAnsi" w:hAnsiTheme="minorHAnsi" w:cs="Arial"/>
          <w:sz w:val="24"/>
        </w:rPr>
        <w:t>AED POLICY</w:t>
      </w:r>
    </w:p>
    <w:p w:rsidR="00206832" w:rsidRPr="00FC5E43" w:rsidRDefault="00206832">
      <w:pPr>
        <w:pStyle w:val="BodyText"/>
        <w:rPr>
          <w:rFonts w:asciiTheme="minorHAnsi" w:hAnsiTheme="minorHAnsi"/>
          <w:sz w:val="24"/>
        </w:rPr>
      </w:pPr>
    </w:p>
    <w:p w:rsidR="00206832" w:rsidRPr="00FC5E43" w:rsidRDefault="0008212B">
      <w:pPr>
        <w:pStyle w:val="BodyText"/>
        <w:jc w:val="both"/>
        <w:rPr>
          <w:rFonts w:asciiTheme="minorHAnsi" w:hAnsiTheme="minorHAnsi" w:cs="Arial"/>
          <w:sz w:val="24"/>
        </w:rPr>
      </w:pPr>
      <w:r>
        <w:rPr>
          <w:rFonts w:asciiTheme="minorHAnsi" w:hAnsiTheme="minorHAnsi" w:cs="Arial"/>
          <w:i/>
          <w:sz w:val="24"/>
        </w:rPr>
        <w:t>(School District name)</w:t>
      </w:r>
      <w:r w:rsidR="00206832" w:rsidRPr="00FC5E43">
        <w:rPr>
          <w:rFonts w:asciiTheme="minorHAnsi" w:hAnsiTheme="minorHAnsi" w:cs="Arial"/>
          <w:sz w:val="24"/>
        </w:rPr>
        <w:t xml:space="preserve"> has made a commitment to being a viable link in this community’s chain of survival.  In response to this commitment, the </w:t>
      </w:r>
      <w:r w:rsidR="00A14DE2">
        <w:rPr>
          <w:rFonts w:asciiTheme="minorHAnsi" w:hAnsiTheme="minorHAnsi" w:cs="Arial"/>
          <w:sz w:val="24"/>
        </w:rPr>
        <w:t>district</w:t>
      </w:r>
      <w:r w:rsidR="00206832" w:rsidRPr="00FC5E43">
        <w:rPr>
          <w:rFonts w:asciiTheme="minorHAnsi" w:hAnsiTheme="minorHAnsi" w:cs="Arial"/>
          <w:sz w:val="24"/>
        </w:rPr>
        <w:t xml:space="preserve"> </w:t>
      </w:r>
      <w:r w:rsidR="00226D24" w:rsidRPr="00FC5E43">
        <w:rPr>
          <w:rFonts w:asciiTheme="minorHAnsi" w:hAnsiTheme="minorHAnsi" w:cs="Arial"/>
          <w:sz w:val="24"/>
        </w:rPr>
        <w:t>building</w:t>
      </w:r>
      <w:r w:rsidR="00A14DE2">
        <w:rPr>
          <w:rFonts w:asciiTheme="minorHAnsi" w:hAnsiTheme="minorHAnsi" w:cs="Arial"/>
          <w:sz w:val="24"/>
        </w:rPr>
        <w:t>s</w:t>
      </w:r>
      <w:r w:rsidR="00206832" w:rsidRPr="00FC5E43">
        <w:rPr>
          <w:rFonts w:asciiTheme="minorHAnsi" w:hAnsiTheme="minorHAnsi" w:cs="Arial"/>
          <w:sz w:val="24"/>
        </w:rPr>
        <w:t xml:space="preserve"> will have availabl</w:t>
      </w:r>
      <w:r w:rsidR="00226D24" w:rsidRPr="00FC5E43">
        <w:rPr>
          <w:rFonts w:asciiTheme="minorHAnsi" w:hAnsiTheme="minorHAnsi" w:cs="Arial"/>
          <w:sz w:val="24"/>
        </w:rPr>
        <w:t>e in their public assembly area</w:t>
      </w:r>
      <w:r w:rsidR="00206832" w:rsidRPr="00FC5E43">
        <w:rPr>
          <w:rFonts w:asciiTheme="minorHAnsi" w:hAnsiTheme="minorHAnsi" w:cs="Arial"/>
          <w:sz w:val="24"/>
        </w:rPr>
        <w:t xml:space="preserve"> an Automatic External Defibrillator (AED) for use by trained lay responders.</w:t>
      </w:r>
    </w:p>
    <w:p w:rsidR="00206832" w:rsidRPr="00FC5E43" w:rsidRDefault="00206832">
      <w:pPr>
        <w:jc w:val="both"/>
        <w:rPr>
          <w:rFonts w:asciiTheme="minorHAnsi" w:hAnsiTheme="minorHAnsi" w:cs="Arial"/>
        </w:rPr>
      </w:pPr>
    </w:p>
    <w:p w:rsidR="00206832" w:rsidRPr="00FC5E43" w:rsidRDefault="00206832">
      <w:pPr>
        <w:jc w:val="both"/>
        <w:rPr>
          <w:rFonts w:asciiTheme="minorHAnsi" w:hAnsiTheme="minorHAnsi" w:cs="Arial"/>
        </w:rPr>
      </w:pPr>
      <w:r w:rsidRPr="00FC5E43">
        <w:rPr>
          <w:rFonts w:asciiTheme="minorHAnsi" w:hAnsiTheme="minorHAnsi" w:cs="Arial"/>
        </w:rPr>
        <w:t xml:space="preserve">This Public Access Defibrillation (PAD) program will be managed/administered by the </w:t>
      </w:r>
      <w:r w:rsidR="00226D24" w:rsidRPr="00FC5E43">
        <w:rPr>
          <w:rFonts w:asciiTheme="minorHAnsi" w:hAnsiTheme="minorHAnsi" w:cs="Arial"/>
        </w:rPr>
        <w:t>administrator</w:t>
      </w:r>
      <w:r w:rsidRPr="00FC5E43">
        <w:rPr>
          <w:rFonts w:asciiTheme="minorHAnsi" w:hAnsiTheme="minorHAnsi" w:cs="Arial"/>
        </w:rPr>
        <w:t>.</w:t>
      </w:r>
    </w:p>
    <w:p w:rsidR="00206832" w:rsidRPr="00FC5E43" w:rsidRDefault="00206832">
      <w:pPr>
        <w:jc w:val="both"/>
        <w:rPr>
          <w:rFonts w:asciiTheme="minorHAnsi" w:hAnsiTheme="minorHAnsi" w:cs="Arial"/>
        </w:rPr>
      </w:pPr>
    </w:p>
    <w:p w:rsidR="00206832" w:rsidRPr="00FC5E43" w:rsidRDefault="00A67B84">
      <w:pPr>
        <w:jc w:val="both"/>
        <w:rPr>
          <w:rFonts w:asciiTheme="minorHAnsi" w:hAnsiTheme="minorHAnsi" w:cs="Arial"/>
        </w:rPr>
      </w:pPr>
      <w:r>
        <w:rPr>
          <w:rFonts w:asciiTheme="minorHAnsi" w:hAnsiTheme="minorHAnsi" w:cs="Arial"/>
          <w:i/>
        </w:rPr>
        <w:t>(Name of oversight entity)</w:t>
      </w:r>
      <w:r w:rsidR="00206832" w:rsidRPr="00FC5E43">
        <w:rPr>
          <w:rFonts w:asciiTheme="minorHAnsi" w:hAnsiTheme="minorHAnsi" w:cs="Arial"/>
        </w:rPr>
        <w:t xml:space="preserve"> will provide medical oversight and direction.</w:t>
      </w:r>
    </w:p>
    <w:p w:rsidR="00206832" w:rsidRPr="00FC5E43" w:rsidRDefault="00206832">
      <w:pPr>
        <w:jc w:val="both"/>
        <w:rPr>
          <w:rFonts w:asciiTheme="minorHAnsi" w:hAnsiTheme="minorHAnsi" w:cs="Arial"/>
        </w:rPr>
      </w:pPr>
    </w:p>
    <w:p w:rsidR="00206832" w:rsidRPr="00FC5E43" w:rsidRDefault="00206832">
      <w:pPr>
        <w:jc w:val="both"/>
        <w:rPr>
          <w:rFonts w:asciiTheme="minorHAnsi" w:hAnsiTheme="minorHAnsi" w:cs="Arial"/>
        </w:rPr>
      </w:pPr>
      <w:r w:rsidRPr="00FC5E43">
        <w:rPr>
          <w:rFonts w:asciiTheme="minorHAnsi" w:hAnsiTheme="minorHAnsi" w:cs="Arial"/>
        </w:rPr>
        <w:t>The PAD program will be registered as required by law, and all applicable documents will be submitted.</w:t>
      </w:r>
    </w:p>
    <w:p w:rsidR="00206832" w:rsidRPr="00FC5E43" w:rsidRDefault="00206832">
      <w:pPr>
        <w:jc w:val="both"/>
        <w:rPr>
          <w:rFonts w:asciiTheme="minorHAnsi" w:hAnsiTheme="minorHAnsi" w:cs="Arial"/>
        </w:rPr>
      </w:pPr>
    </w:p>
    <w:p w:rsidR="00206832" w:rsidRPr="00FC5E43" w:rsidRDefault="00206832">
      <w:pPr>
        <w:pStyle w:val="BodyText"/>
        <w:jc w:val="both"/>
        <w:rPr>
          <w:rFonts w:asciiTheme="minorHAnsi" w:hAnsiTheme="minorHAnsi" w:cs="Arial"/>
          <w:sz w:val="24"/>
        </w:rPr>
      </w:pPr>
      <w:r w:rsidRPr="00FC5E43">
        <w:rPr>
          <w:rFonts w:asciiTheme="minorHAnsi" w:hAnsiTheme="minorHAnsi" w:cs="Arial"/>
          <w:sz w:val="24"/>
        </w:rPr>
        <w:t>AED usage and training will follow American Heart Association and American Red Cross guidelines.</w:t>
      </w:r>
    </w:p>
    <w:p w:rsidR="00206832" w:rsidRPr="00FC5E43" w:rsidRDefault="00206832">
      <w:pPr>
        <w:numPr>
          <w:ilvl w:val="0"/>
          <w:numId w:val="2"/>
        </w:numPr>
        <w:jc w:val="both"/>
        <w:rPr>
          <w:rFonts w:asciiTheme="minorHAnsi" w:hAnsiTheme="minorHAnsi" w:cs="Arial"/>
        </w:rPr>
      </w:pPr>
      <w:r w:rsidRPr="00FC5E43">
        <w:rPr>
          <w:rFonts w:asciiTheme="minorHAnsi" w:hAnsiTheme="minorHAnsi" w:cs="Arial"/>
        </w:rPr>
        <w:t>Placed only on unconscious, unresponsive, not breathing victims who experience sudden cardiac arrest</w:t>
      </w:r>
    </w:p>
    <w:p w:rsidR="00206832" w:rsidRPr="00FC5E43" w:rsidRDefault="00206832">
      <w:pPr>
        <w:numPr>
          <w:ilvl w:val="0"/>
          <w:numId w:val="2"/>
        </w:numPr>
        <w:jc w:val="both"/>
        <w:rPr>
          <w:rFonts w:asciiTheme="minorHAnsi" w:hAnsiTheme="minorHAnsi" w:cs="Arial"/>
        </w:rPr>
      </w:pPr>
      <w:r w:rsidRPr="00FC5E43">
        <w:rPr>
          <w:rFonts w:asciiTheme="minorHAnsi" w:hAnsiTheme="minorHAnsi" w:cs="Arial"/>
        </w:rPr>
        <w:t>Placed only on victims &gt;1 year of age, pending current research</w:t>
      </w:r>
    </w:p>
    <w:p w:rsidR="00206832" w:rsidRPr="00FC5E43" w:rsidRDefault="00206832">
      <w:pPr>
        <w:numPr>
          <w:ilvl w:val="0"/>
          <w:numId w:val="2"/>
        </w:numPr>
        <w:jc w:val="both"/>
        <w:rPr>
          <w:rFonts w:asciiTheme="minorHAnsi" w:hAnsiTheme="minorHAnsi" w:cs="Arial"/>
        </w:rPr>
      </w:pPr>
      <w:r w:rsidRPr="00FC5E43">
        <w:rPr>
          <w:rFonts w:asciiTheme="minorHAnsi" w:hAnsiTheme="minorHAnsi" w:cs="Arial"/>
        </w:rPr>
        <w:t xml:space="preserve">Placed and used only by </w:t>
      </w:r>
      <w:r w:rsidRPr="00FC5E43">
        <w:rPr>
          <w:rFonts w:asciiTheme="minorHAnsi" w:hAnsiTheme="minorHAnsi" w:cs="Arial"/>
          <w:u w:val="single"/>
        </w:rPr>
        <w:t>trained</w:t>
      </w:r>
      <w:r w:rsidRPr="00FC5E43">
        <w:rPr>
          <w:rFonts w:asciiTheme="minorHAnsi" w:hAnsiTheme="minorHAnsi" w:cs="Arial"/>
        </w:rPr>
        <w:t xml:space="preserve"> responders</w:t>
      </w:r>
    </w:p>
    <w:p w:rsidR="00206832" w:rsidRPr="00FC5E43" w:rsidRDefault="00206832">
      <w:pPr>
        <w:jc w:val="both"/>
        <w:rPr>
          <w:rFonts w:asciiTheme="minorHAnsi" w:hAnsiTheme="minorHAnsi" w:cs="Arial"/>
        </w:rPr>
      </w:pPr>
    </w:p>
    <w:p w:rsidR="00206832" w:rsidRPr="00FC5E43" w:rsidRDefault="00206832">
      <w:pPr>
        <w:jc w:val="both"/>
        <w:rPr>
          <w:rFonts w:asciiTheme="minorHAnsi" w:hAnsiTheme="minorHAnsi" w:cs="Arial"/>
        </w:rPr>
      </w:pPr>
      <w:r w:rsidRPr="00FC5E43">
        <w:rPr>
          <w:rFonts w:asciiTheme="minorHAnsi" w:hAnsiTheme="minorHAnsi" w:cs="Arial"/>
        </w:rPr>
        <w:t xml:space="preserve">The local EMS provider, </w:t>
      </w:r>
      <w:r w:rsidR="008413B5">
        <w:rPr>
          <w:rFonts w:asciiTheme="minorHAnsi" w:hAnsiTheme="minorHAnsi" w:cs="Arial"/>
          <w:i/>
        </w:rPr>
        <w:t>(Name of provider)</w:t>
      </w:r>
      <w:r w:rsidRPr="00FC5E43">
        <w:rPr>
          <w:rFonts w:asciiTheme="minorHAnsi" w:hAnsiTheme="minorHAnsi" w:cs="Arial"/>
        </w:rPr>
        <w:t>, will be notified of the existence and placement of the AEDs at the schools.</w:t>
      </w:r>
    </w:p>
    <w:p w:rsidR="00206832" w:rsidRPr="00FC5E43" w:rsidRDefault="00206832">
      <w:pPr>
        <w:jc w:val="both"/>
        <w:rPr>
          <w:rFonts w:asciiTheme="minorHAnsi" w:hAnsiTheme="minorHAnsi" w:cs="Arial"/>
        </w:rPr>
      </w:pPr>
    </w:p>
    <w:p w:rsidR="00206832" w:rsidRPr="00FC5E43" w:rsidRDefault="00206832">
      <w:pPr>
        <w:pStyle w:val="BodyText"/>
        <w:jc w:val="both"/>
        <w:rPr>
          <w:rFonts w:asciiTheme="minorHAnsi" w:hAnsiTheme="minorHAnsi" w:cs="Arial"/>
          <w:sz w:val="24"/>
        </w:rPr>
      </w:pPr>
      <w:r w:rsidRPr="00FC5E43">
        <w:rPr>
          <w:rFonts w:asciiTheme="minorHAnsi" w:hAnsiTheme="minorHAnsi" w:cs="Arial"/>
          <w:sz w:val="24"/>
        </w:rPr>
        <w:t>In the event of AED use, EMS will be immediately and simultaneously activated, by calling 91</w:t>
      </w:r>
      <w:r w:rsidR="00226D24" w:rsidRPr="00FC5E43">
        <w:rPr>
          <w:rFonts w:asciiTheme="minorHAnsi" w:hAnsiTheme="minorHAnsi" w:cs="Arial"/>
          <w:sz w:val="24"/>
        </w:rPr>
        <w:t>1.</w:t>
      </w:r>
    </w:p>
    <w:p w:rsidR="00226D24" w:rsidRPr="00FC5E43" w:rsidRDefault="00226D24">
      <w:pPr>
        <w:pStyle w:val="BodyText"/>
        <w:jc w:val="both"/>
        <w:rPr>
          <w:rFonts w:asciiTheme="minorHAnsi" w:hAnsiTheme="minorHAnsi" w:cs="Arial"/>
          <w:sz w:val="24"/>
        </w:rPr>
      </w:pPr>
    </w:p>
    <w:p w:rsidR="00206832" w:rsidRPr="00FC5E43" w:rsidRDefault="00226D24">
      <w:pPr>
        <w:pStyle w:val="BodyText"/>
        <w:jc w:val="both"/>
        <w:rPr>
          <w:rFonts w:asciiTheme="minorHAnsi" w:hAnsiTheme="minorHAnsi" w:cs="Arial"/>
          <w:sz w:val="24"/>
        </w:rPr>
      </w:pPr>
      <w:r w:rsidRPr="00FC5E43">
        <w:rPr>
          <w:rFonts w:asciiTheme="minorHAnsi" w:hAnsiTheme="minorHAnsi" w:cs="Arial"/>
          <w:sz w:val="24"/>
        </w:rPr>
        <w:t>Maintenance checks of AED</w:t>
      </w:r>
      <w:r w:rsidR="00206832" w:rsidRPr="00FC5E43">
        <w:rPr>
          <w:rFonts w:asciiTheme="minorHAnsi" w:hAnsiTheme="minorHAnsi" w:cs="Arial"/>
          <w:sz w:val="24"/>
        </w:rPr>
        <w:t xml:space="preserve"> will </w:t>
      </w:r>
      <w:r w:rsidRPr="00FC5E43">
        <w:rPr>
          <w:rFonts w:asciiTheme="minorHAnsi" w:hAnsiTheme="minorHAnsi" w:cs="Arial"/>
          <w:sz w:val="24"/>
        </w:rPr>
        <w:t>be conducted and recorded by the maintenance director</w:t>
      </w:r>
      <w:r w:rsidR="00206832" w:rsidRPr="00FC5E43">
        <w:rPr>
          <w:rFonts w:asciiTheme="minorHAnsi" w:hAnsiTheme="minorHAnsi" w:cs="Arial"/>
          <w:sz w:val="24"/>
        </w:rPr>
        <w:t>.</w:t>
      </w:r>
    </w:p>
    <w:p w:rsidR="00206832" w:rsidRPr="00FC5E43" w:rsidRDefault="00206832">
      <w:pPr>
        <w:pStyle w:val="BodyText"/>
        <w:jc w:val="both"/>
        <w:rPr>
          <w:rFonts w:asciiTheme="minorHAnsi" w:hAnsiTheme="minorHAnsi" w:cs="Arial"/>
          <w:sz w:val="24"/>
        </w:rPr>
      </w:pPr>
    </w:p>
    <w:p w:rsidR="00FC5E43" w:rsidRDefault="00206832" w:rsidP="001652DD">
      <w:pPr>
        <w:pStyle w:val="BodyText"/>
        <w:jc w:val="both"/>
        <w:rPr>
          <w:rFonts w:asciiTheme="minorHAnsi" w:hAnsiTheme="minorHAnsi"/>
          <w:sz w:val="24"/>
        </w:rPr>
      </w:pPr>
      <w:r w:rsidRPr="00FC5E43">
        <w:rPr>
          <w:rFonts w:asciiTheme="minorHAnsi" w:hAnsiTheme="minorHAnsi" w:cs="Arial"/>
          <w:sz w:val="24"/>
        </w:rPr>
        <w:t xml:space="preserve">Records pertaining to </w:t>
      </w:r>
      <w:r w:rsidR="00D86B5F">
        <w:rPr>
          <w:rFonts w:asciiTheme="minorHAnsi" w:hAnsiTheme="minorHAnsi" w:cs="Arial"/>
          <w:sz w:val="24"/>
        </w:rPr>
        <w:t>the</w:t>
      </w:r>
      <w:r w:rsidRPr="00FC5E43">
        <w:rPr>
          <w:rFonts w:asciiTheme="minorHAnsi" w:hAnsiTheme="minorHAnsi" w:cs="Arial"/>
          <w:sz w:val="24"/>
        </w:rPr>
        <w:t xml:space="preserve"> PAD program</w:t>
      </w:r>
      <w:r w:rsidR="00226D24" w:rsidRPr="00FC5E43">
        <w:rPr>
          <w:rFonts w:asciiTheme="minorHAnsi" w:hAnsiTheme="minorHAnsi" w:cs="Arial"/>
          <w:sz w:val="24"/>
        </w:rPr>
        <w:t xml:space="preserve"> will be on file</w:t>
      </w:r>
      <w:r w:rsidRPr="00FC5E43">
        <w:rPr>
          <w:rFonts w:asciiTheme="minorHAnsi" w:hAnsiTheme="minorHAnsi" w:cs="Arial"/>
          <w:sz w:val="24"/>
        </w:rPr>
        <w:t>.</w:t>
      </w: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Pr="00FC5E43" w:rsidRDefault="00FC5E43" w:rsidP="00FC5E43">
      <w:pPr>
        <w:pStyle w:val="Title"/>
        <w:rPr>
          <w:rFonts w:asciiTheme="minorHAnsi" w:hAnsiTheme="minorHAnsi"/>
          <w:sz w:val="24"/>
        </w:rPr>
      </w:pPr>
      <w:r w:rsidRPr="00FC5E43">
        <w:rPr>
          <w:rFonts w:asciiTheme="minorHAnsi" w:hAnsiTheme="minorHAnsi"/>
          <w:sz w:val="24"/>
        </w:rPr>
        <w:t xml:space="preserve">PROCEDURE FOR </w:t>
      </w:r>
    </w:p>
    <w:p w:rsidR="00FC5E43" w:rsidRPr="00FC5E43" w:rsidRDefault="00FC5E43" w:rsidP="00FC5E43">
      <w:pPr>
        <w:pStyle w:val="Title"/>
        <w:rPr>
          <w:rFonts w:asciiTheme="minorHAnsi" w:hAnsiTheme="minorHAnsi"/>
          <w:sz w:val="24"/>
        </w:rPr>
      </w:pPr>
      <w:r w:rsidRPr="00FC5E43">
        <w:rPr>
          <w:rFonts w:asciiTheme="minorHAnsi" w:hAnsiTheme="minorHAnsi"/>
          <w:sz w:val="24"/>
        </w:rPr>
        <w:t>AED TRAINING</w:t>
      </w:r>
    </w:p>
    <w:p w:rsidR="00FC5E43" w:rsidRPr="00FC5E43" w:rsidRDefault="00FC5E43" w:rsidP="00FC5E43">
      <w:pPr>
        <w:jc w:val="center"/>
        <w:rPr>
          <w:rFonts w:asciiTheme="minorHAnsi" w:hAnsiTheme="minorHAnsi"/>
        </w:rPr>
      </w:pPr>
    </w:p>
    <w:p w:rsidR="00FC5E43" w:rsidRPr="00FC5E43" w:rsidRDefault="00FC5E43" w:rsidP="00FC5E43">
      <w:pPr>
        <w:jc w:val="both"/>
        <w:rPr>
          <w:rFonts w:asciiTheme="minorHAnsi" w:hAnsiTheme="minorHAnsi"/>
        </w:rPr>
      </w:pPr>
    </w:p>
    <w:p w:rsidR="00FC5E43" w:rsidRPr="00FC5E43" w:rsidRDefault="00FC5E43" w:rsidP="00FC5E43">
      <w:pPr>
        <w:numPr>
          <w:ilvl w:val="0"/>
          <w:numId w:val="3"/>
        </w:numPr>
        <w:spacing w:line="360" w:lineRule="auto"/>
        <w:jc w:val="both"/>
        <w:rPr>
          <w:rFonts w:asciiTheme="minorHAnsi" w:hAnsiTheme="minorHAnsi"/>
        </w:rPr>
      </w:pPr>
      <w:r w:rsidRPr="00FC5E43">
        <w:rPr>
          <w:rFonts w:asciiTheme="minorHAnsi" w:hAnsiTheme="minorHAnsi"/>
        </w:rPr>
        <w:t>Trainees including physical fitness instructors and coaches will initially be selected by administration.  After the initial core group is trained, participants may self-select by interest, with the ultimate goal to have all school personnel be trained responders.</w:t>
      </w:r>
    </w:p>
    <w:p w:rsidR="00FC5E43" w:rsidRPr="00FC5E43" w:rsidRDefault="00FC5E43" w:rsidP="00FC5E43">
      <w:pPr>
        <w:numPr>
          <w:ilvl w:val="0"/>
          <w:numId w:val="3"/>
        </w:numPr>
        <w:spacing w:line="360" w:lineRule="auto"/>
        <w:jc w:val="both"/>
        <w:rPr>
          <w:rFonts w:asciiTheme="minorHAnsi" w:hAnsiTheme="minorHAnsi"/>
        </w:rPr>
      </w:pPr>
      <w:r w:rsidRPr="00FC5E43">
        <w:rPr>
          <w:rFonts w:asciiTheme="minorHAnsi" w:hAnsiTheme="minorHAnsi"/>
        </w:rPr>
        <w:t>Training site and programs will be arranged per American Heart Association (AHA)/American Red Cross (ARC) instructor(s), including designee(s) so trained.</w:t>
      </w:r>
    </w:p>
    <w:p w:rsidR="00FC5E43" w:rsidRPr="00FC5E43" w:rsidRDefault="00FC5E43" w:rsidP="00FC5E43">
      <w:pPr>
        <w:numPr>
          <w:ilvl w:val="0"/>
          <w:numId w:val="3"/>
        </w:numPr>
        <w:spacing w:line="360" w:lineRule="auto"/>
        <w:jc w:val="both"/>
        <w:rPr>
          <w:rFonts w:asciiTheme="minorHAnsi" w:hAnsiTheme="minorHAnsi"/>
        </w:rPr>
      </w:pPr>
      <w:r w:rsidRPr="00FC5E43">
        <w:rPr>
          <w:rFonts w:asciiTheme="minorHAnsi" w:hAnsiTheme="minorHAnsi"/>
        </w:rPr>
        <w:lastRenderedPageBreak/>
        <w:t>Training will be conducted in groups of 4 to 6 per instructor, per AHA guidelines.</w:t>
      </w:r>
    </w:p>
    <w:p w:rsidR="00FC5E43" w:rsidRPr="00FC5E43" w:rsidRDefault="00FC5E43" w:rsidP="00FC5E43">
      <w:pPr>
        <w:numPr>
          <w:ilvl w:val="0"/>
          <w:numId w:val="3"/>
        </w:numPr>
        <w:spacing w:line="360" w:lineRule="auto"/>
        <w:jc w:val="both"/>
        <w:rPr>
          <w:rFonts w:asciiTheme="minorHAnsi" w:hAnsiTheme="minorHAnsi"/>
        </w:rPr>
      </w:pPr>
      <w:r w:rsidRPr="00FC5E43">
        <w:rPr>
          <w:rFonts w:asciiTheme="minorHAnsi" w:hAnsiTheme="minorHAnsi"/>
        </w:rPr>
        <w:t>The designee will notify administrators’ selected individuals [or those with expressed interest as space is available] and place pre-course materials in appropriate mailboxes.</w:t>
      </w:r>
    </w:p>
    <w:p w:rsidR="00FC5E43" w:rsidRPr="00FC5E43" w:rsidRDefault="00FC5E43" w:rsidP="00FC5E43">
      <w:pPr>
        <w:numPr>
          <w:ilvl w:val="0"/>
          <w:numId w:val="3"/>
        </w:numPr>
        <w:spacing w:line="360" w:lineRule="auto"/>
        <w:jc w:val="both"/>
        <w:rPr>
          <w:rFonts w:asciiTheme="minorHAnsi" w:hAnsiTheme="minorHAnsi"/>
        </w:rPr>
      </w:pPr>
      <w:r w:rsidRPr="00FC5E43">
        <w:rPr>
          <w:rFonts w:asciiTheme="minorHAnsi" w:hAnsiTheme="minorHAnsi"/>
        </w:rPr>
        <w:t>Training will last 2 to 4 hours following AHA/ARC guidelines and participants satisfactorily completing it will receive AED cards from the instructor’s sponsoring community training center (CTC) in about 2-3 weeks post completion.</w:t>
      </w:r>
    </w:p>
    <w:p w:rsidR="00FC5E43" w:rsidRPr="00FC5E43" w:rsidRDefault="00FC5E43" w:rsidP="00FC5E43">
      <w:pPr>
        <w:numPr>
          <w:ilvl w:val="0"/>
          <w:numId w:val="3"/>
        </w:numPr>
        <w:spacing w:line="360" w:lineRule="auto"/>
        <w:jc w:val="both"/>
        <w:rPr>
          <w:rFonts w:asciiTheme="minorHAnsi" w:hAnsiTheme="minorHAnsi"/>
        </w:rPr>
      </w:pPr>
      <w:r w:rsidRPr="00FC5E43">
        <w:rPr>
          <w:rFonts w:asciiTheme="minorHAnsi" w:hAnsiTheme="minorHAnsi"/>
        </w:rPr>
        <w:t>Refresher training is suggested every 3-6 months per refresher CD [found in the text if purchased, or distributed upon successful completion of training] and/or Web-based programs.  An annual update class will be provided</w:t>
      </w:r>
      <w:r w:rsidR="00E20D69">
        <w:rPr>
          <w:rFonts w:asciiTheme="minorHAnsi" w:hAnsiTheme="minorHAnsi"/>
        </w:rPr>
        <w:t xml:space="preserve"> if possible.</w:t>
      </w:r>
      <w:r w:rsidRPr="00FC5E43">
        <w:rPr>
          <w:rFonts w:asciiTheme="minorHAnsi" w:hAnsiTheme="minorHAnsi"/>
        </w:rPr>
        <w:t xml:space="preserve">  </w:t>
      </w:r>
    </w:p>
    <w:p w:rsidR="00FC5E43" w:rsidRPr="0015084D" w:rsidRDefault="00FC5E43" w:rsidP="00C771F1">
      <w:pPr>
        <w:numPr>
          <w:ilvl w:val="0"/>
          <w:numId w:val="3"/>
        </w:numPr>
        <w:spacing w:line="360" w:lineRule="auto"/>
        <w:jc w:val="both"/>
        <w:rPr>
          <w:rFonts w:asciiTheme="minorHAnsi" w:hAnsiTheme="minorHAnsi"/>
        </w:rPr>
      </w:pPr>
      <w:r w:rsidRPr="0015084D">
        <w:rPr>
          <w:rFonts w:asciiTheme="minorHAnsi" w:hAnsiTheme="minorHAnsi"/>
        </w:rPr>
        <w:t>Formal re-training will be conducted every 2 years following AHA/ARC guidelines.</w:t>
      </w: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Pr="00FC5E43" w:rsidRDefault="00FC5E43" w:rsidP="00FC5E43">
      <w:pPr>
        <w:pStyle w:val="Title"/>
        <w:rPr>
          <w:rFonts w:asciiTheme="minorHAnsi" w:hAnsiTheme="minorHAnsi"/>
          <w:sz w:val="24"/>
        </w:rPr>
      </w:pPr>
      <w:r w:rsidRPr="00FC5E43">
        <w:rPr>
          <w:rFonts w:asciiTheme="minorHAnsi" w:hAnsiTheme="minorHAnsi"/>
          <w:sz w:val="24"/>
        </w:rPr>
        <w:t>PROCEDURE FOR AED USE</w:t>
      </w:r>
    </w:p>
    <w:p w:rsidR="00FC5E43" w:rsidRPr="00FC5E43" w:rsidRDefault="00FC5E43" w:rsidP="00FC5E43">
      <w:pPr>
        <w:jc w:val="center"/>
        <w:rPr>
          <w:rFonts w:asciiTheme="minorHAnsi" w:hAnsiTheme="minorHAnsi" w:cs="Arial"/>
        </w:rPr>
      </w:pPr>
      <w:bookmarkStart w:id="0" w:name="_GoBack"/>
      <w:bookmarkEnd w:id="0"/>
    </w:p>
    <w:p w:rsidR="00FC5E43" w:rsidRPr="00FC5E43" w:rsidRDefault="00FC5E43" w:rsidP="00FC5E43">
      <w:pPr>
        <w:jc w:val="both"/>
        <w:rPr>
          <w:rFonts w:asciiTheme="minorHAnsi" w:hAnsiTheme="minorHAnsi" w:cs="Arial"/>
        </w:rPr>
      </w:pPr>
    </w:p>
    <w:p w:rsidR="00FC5E43" w:rsidRPr="00FC5E43" w:rsidRDefault="00FC5E43" w:rsidP="00FC5E43">
      <w:pPr>
        <w:jc w:val="both"/>
        <w:rPr>
          <w:rFonts w:asciiTheme="minorHAnsi" w:hAnsiTheme="minorHAnsi" w:cs="Arial"/>
          <w:b/>
          <w:bCs/>
        </w:rPr>
      </w:pPr>
      <w:r w:rsidRPr="00FC5E43">
        <w:rPr>
          <w:rFonts w:asciiTheme="minorHAnsi" w:hAnsiTheme="minorHAnsi" w:cs="Arial"/>
          <w:b/>
          <w:bCs/>
        </w:rPr>
        <w:t>Note:  If AED is not immediately available, perform CPR until AED arrives on the scene.</w:t>
      </w:r>
    </w:p>
    <w:p w:rsidR="00FC5E43" w:rsidRPr="00FC5E43" w:rsidRDefault="00FC5E43" w:rsidP="00FC5E43">
      <w:pPr>
        <w:jc w:val="both"/>
        <w:rPr>
          <w:rFonts w:asciiTheme="minorHAnsi" w:hAnsiTheme="minorHAnsi" w:cs="Arial"/>
        </w:rPr>
      </w:pPr>
    </w:p>
    <w:p w:rsidR="00FC5E43" w:rsidRPr="00FC5E43" w:rsidRDefault="00FC5E43" w:rsidP="00FC5E43">
      <w:pPr>
        <w:jc w:val="both"/>
        <w:rPr>
          <w:rFonts w:asciiTheme="minorHAnsi" w:hAnsiTheme="minorHAnsi" w:cs="Arial"/>
        </w:rPr>
      </w:pPr>
      <w:r w:rsidRPr="00FC5E43">
        <w:rPr>
          <w:rFonts w:asciiTheme="minorHAnsi" w:hAnsiTheme="minorHAnsi" w:cs="Arial"/>
          <w:b/>
          <w:bCs/>
        </w:rPr>
        <w:t>Use of the AED is authorized by any personnel trained in CPR and use of the AED</w:t>
      </w:r>
      <w:r w:rsidRPr="00FC5E43">
        <w:rPr>
          <w:rFonts w:asciiTheme="minorHAnsi" w:hAnsiTheme="minorHAnsi" w:cs="Arial"/>
        </w:rPr>
        <w:t>.</w:t>
      </w:r>
    </w:p>
    <w:p w:rsidR="00FC5E43" w:rsidRPr="00FC5E43" w:rsidRDefault="00FC5E43" w:rsidP="00FC5E43">
      <w:pPr>
        <w:jc w:val="both"/>
        <w:rPr>
          <w:rFonts w:asciiTheme="minorHAnsi" w:hAnsiTheme="minorHAnsi" w:cs="Arial"/>
        </w:rPr>
      </w:pPr>
    </w:p>
    <w:p w:rsidR="00FC5E43" w:rsidRPr="00FC5E43" w:rsidRDefault="00FC5E43" w:rsidP="00FC5E43">
      <w:pPr>
        <w:jc w:val="both"/>
        <w:rPr>
          <w:rFonts w:asciiTheme="minorHAnsi" w:hAnsiTheme="minorHAnsi" w:cs="Arial"/>
        </w:rPr>
      </w:pPr>
    </w:p>
    <w:p w:rsidR="00FC5E43" w:rsidRPr="00FC5E43" w:rsidRDefault="00FC5E43" w:rsidP="00FC5E43">
      <w:pPr>
        <w:jc w:val="both"/>
        <w:rPr>
          <w:rFonts w:asciiTheme="minorHAnsi" w:hAnsiTheme="minorHAnsi" w:cs="Arial"/>
        </w:rPr>
      </w:pPr>
      <w:r w:rsidRPr="00FC5E43">
        <w:rPr>
          <w:rFonts w:asciiTheme="minorHAnsi" w:hAnsiTheme="minorHAnsi" w:cs="Arial"/>
        </w:rPr>
        <w:t xml:space="preserve">MATERIALS:  AED (from cabinet), gloves, gauze or towel, CPR mask, </w:t>
      </w:r>
      <w:proofErr w:type="spellStart"/>
      <w:r w:rsidRPr="00FC5E43">
        <w:rPr>
          <w:rFonts w:asciiTheme="minorHAnsi" w:hAnsiTheme="minorHAnsi" w:cs="Arial"/>
        </w:rPr>
        <w:t>defib</w:t>
      </w:r>
      <w:proofErr w:type="spellEnd"/>
      <w:r w:rsidRPr="00FC5E43">
        <w:rPr>
          <w:rFonts w:asciiTheme="minorHAnsi" w:hAnsiTheme="minorHAnsi" w:cs="Arial"/>
        </w:rPr>
        <w:t xml:space="preserve"> pads         </w:t>
      </w:r>
      <w:r w:rsidRPr="00FC5E43">
        <w:rPr>
          <w:rFonts w:asciiTheme="minorHAnsi" w:hAnsiTheme="minorHAnsi" w:cs="Arial"/>
        </w:rPr>
        <w:tab/>
        <w:t xml:space="preserve">               (included in AED case), telephone</w:t>
      </w:r>
    </w:p>
    <w:p w:rsidR="00FC5E43" w:rsidRPr="00FC5E43" w:rsidRDefault="00FC5E43" w:rsidP="00FC5E43">
      <w:pPr>
        <w:jc w:val="both"/>
        <w:rPr>
          <w:rFonts w:asciiTheme="minorHAnsi" w:hAnsiTheme="minorHAnsi" w:cs="Arial"/>
        </w:rPr>
      </w:pPr>
    </w:p>
    <w:p w:rsidR="00FC5E43" w:rsidRPr="00FC5E43" w:rsidRDefault="00FC5E43" w:rsidP="00FC5E43">
      <w:pPr>
        <w:jc w:val="both"/>
        <w:rPr>
          <w:rFonts w:asciiTheme="minorHAnsi" w:hAnsiTheme="minorHAnsi" w:cs="Arial"/>
        </w:rPr>
      </w:pPr>
      <w:r w:rsidRPr="00FC5E43">
        <w:rPr>
          <w:rFonts w:asciiTheme="minorHAnsi" w:hAnsiTheme="minorHAnsi" w:cs="Arial"/>
        </w:rPr>
        <w:t>PROCEDURE:</w:t>
      </w:r>
    </w:p>
    <w:p w:rsidR="00FC5E43" w:rsidRPr="00FC5E43" w:rsidRDefault="00FC5E43" w:rsidP="00FC5E43">
      <w:pPr>
        <w:jc w:val="both"/>
        <w:rPr>
          <w:rFonts w:asciiTheme="minorHAnsi" w:hAnsiTheme="minorHAnsi" w:cs="Arial"/>
        </w:rPr>
      </w:pPr>
    </w:p>
    <w:p w:rsidR="00FC5E43" w:rsidRPr="00FC5E43" w:rsidRDefault="00FC5E43" w:rsidP="00FC5E43">
      <w:pPr>
        <w:numPr>
          <w:ilvl w:val="0"/>
          <w:numId w:val="4"/>
        </w:numPr>
        <w:spacing w:line="360" w:lineRule="auto"/>
        <w:jc w:val="both"/>
        <w:rPr>
          <w:rFonts w:asciiTheme="minorHAnsi" w:hAnsiTheme="minorHAnsi" w:cs="Arial"/>
        </w:rPr>
      </w:pPr>
      <w:r w:rsidRPr="00FC5E43">
        <w:rPr>
          <w:rFonts w:asciiTheme="minorHAnsi" w:hAnsiTheme="minorHAnsi" w:cs="Arial"/>
        </w:rPr>
        <w:t>First responder or witness assesses the scene for safety and determines unresponsiveness by tapping the shoulder and shouting “Are you okay?”</w:t>
      </w:r>
    </w:p>
    <w:p w:rsidR="00FC5E43" w:rsidRPr="00FC5E43" w:rsidRDefault="00FC5E43" w:rsidP="00FC5E43">
      <w:pPr>
        <w:numPr>
          <w:ilvl w:val="0"/>
          <w:numId w:val="4"/>
        </w:numPr>
        <w:spacing w:line="360" w:lineRule="auto"/>
        <w:jc w:val="both"/>
        <w:rPr>
          <w:rFonts w:asciiTheme="minorHAnsi" w:hAnsiTheme="minorHAnsi" w:cs="Arial"/>
        </w:rPr>
      </w:pPr>
      <w:r w:rsidRPr="00FC5E43">
        <w:rPr>
          <w:rFonts w:asciiTheme="minorHAnsi" w:hAnsiTheme="minorHAnsi" w:cs="Arial"/>
        </w:rPr>
        <w:t xml:space="preserve">With unresponsiveness confirmed and directs </w:t>
      </w:r>
      <w:proofErr w:type="gramStart"/>
      <w:r w:rsidRPr="00FC5E43">
        <w:rPr>
          <w:rFonts w:asciiTheme="minorHAnsi" w:hAnsiTheme="minorHAnsi" w:cs="Arial"/>
        </w:rPr>
        <w:t>someone  to</w:t>
      </w:r>
      <w:proofErr w:type="gramEnd"/>
      <w:r w:rsidRPr="00FC5E43">
        <w:rPr>
          <w:rFonts w:asciiTheme="minorHAnsi" w:hAnsiTheme="minorHAnsi" w:cs="Arial"/>
        </w:rPr>
        <w:t xml:space="preserve"> (a) activate EMS by calling 911 and (b) get the defibrillator.  If the responder is alone, (s</w:t>
      </w:r>
      <w:proofErr w:type="gramStart"/>
      <w:r w:rsidRPr="00FC5E43">
        <w:rPr>
          <w:rFonts w:asciiTheme="minorHAnsi" w:hAnsiTheme="minorHAnsi" w:cs="Arial"/>
        </w:rPr>
        <w:t>)he</w:t>
      </w:r>
      <w:proofErr w:type="gramEnd"/>
      <w:r w:rsidRPr="00FC5E43">
        <w:rPr>
          <w:rFonts w:asciiTheme="minorHAnsi" w:hAnsiTheme="minorHAnsi" w:cs="Arial"/>
        </w:rPr>
        <w:t xml:space="preserve"> does this her/himself.</w:t>
      </w:r>
    </w:p>
    <w:p w:rsidR="00FC5E43" w:rsidRPr="00FC5E43" w:rsidRDefault="00FC5E43" w:rsidP="00FC5E43">
      <w:pPr>
        <w:numPr>
          <w:ilvl w:val="0"/>
          <w:numId w:val="4"/>
        </w:numPr>
        <w:spacing w:line="360" w:lineRule="auto"/>
        <w:jc w:val="both"/>
        <w:rPr>
          <w:rFonts w:asciiTheme="minorHAnsi" w:hAnsiTheme="minorHAnsi" w:cs="Arial"/>
        </w:rPr>
      </w:pPr>
      <w:r w:rsidRPr="00FC5E43">
        <w:rPr>
          <w:rFonts w:asciiTheme="minorHAnsi" w:hAnsiTheme="minorHAnsi" w:cs="Arial"/>
        </w:rPr>
        <w:t>After determining unresponsiveness, open the airway, using the head tilt/chin lift procedure.</w:t>
      </w:r>
    </w:p>
    <w:p w:rsidR="00FC5E43" w:rsidRPr="00FC5E43" w:rsidRDefault="00FC5E43" w:rsidP="00FC5E43">
      <w:pPr>
        <w:numPr>
          <w:ilvl w:val="0"/>
          <w:numId w:val="4"/>
        </w:numPr>
        <w:spacing w:line="360" w:lineRule="auto"/>
        <w:jc w:val="both"/>
        <w:rPr>
          <w:rFonts w:asciiTheme="minorHAnsi" w:hAnsiTheme="minorHAnsi" w:cs="Arial"/>
        </w:rPr>
      </w:pPr>
      <w:r w:rsidRPr="00FC5E43">
        <w:rPr>
          <w:rFonts w:asciiTheme="minorHAnsi" w:hAnsiTheme="minorHAnsi" w:cs="Arial"/>
        </w:rPr>
        <w:t xml:space="preserve">Check for breathing.  Look, listen and feel.  If no breathing assessed, give </w:t>
      </w:r>
      <w:proofErr w:type="gramStart"/>
      <w:r w:rsidRPr="00FC5E43">
        <w:rPr>
          <w:rFonts w:asciiTheme="minorHAnsi" w:hAnsiTheme="minorHAnsi" w:cs="Arial"/>
        </w:rPr>
        <w:t>2  rescue</w:t>
      </w:r>
      <w:proofErr w:type="gramEnd"/>
      <w:r w:rsidRPr="00FC5E43">
        <w:rPr>
          <w:rFonts w:asciiTheme="minorHAnsi" w:hAnsiTheme="minorHAnsi" w:cs="Arial"/>
        </w:rPr>
        <w:t xml:space="preserve"> breaths using the barrier mask if available, or mouth-to-mouth.</w:t>
      </w:r>
    </w:p>
    <w:p w:rsidR="00FC5E43" w:rsidRPr="00FC5E43" w:rsidRDefault="00FC5E43" w:rsidP="00FC5E43">
      <w:pPr>
        <w:numPr>
          <w:ilvl w:val="0"/>
          <w:numId w:val="4"/>
        </w:numPr>
        <w:spacing w:line="360" w:lineRule="auto"/>
        <w:jc w:val="both"/>
        <w:rPr>
          <w:rFonts w:asciiTheme="minorHAnsi" w:hAnsiTheme="minorHAnsi" w:cs="Arial"/>
        </w:rPr>
      </w:pPr>
      <w:r w:rsidRPr="00FC5E43">
        <w:rPr>
          <w:rFonts w:asciiTheme="minorHAnsi" w:hAnsiTheme="minorHAnsi" w:cs="Arial"/>
        </w:rPr>
        <w:lastRenderedPageBreak/>
        <w:t>Check for signs of circulation, such as coughing or movement.  [Selected responders may check for pulse (carotid site in adults and children, brachial in infants) if such was included in their training.]</w:t>
      </w:r>
    </w:p>
    <w:p w:rsidR="00FC5E43" w:rsidRPr="00FC5E43" w:rsidRDefault="00FC5E43" w:rsidP="00FC5E43">
      <w:pPr>
        <w:numPr>
          <w:ilvl w:val="0"/>
          <w:numId w:val="4"/>
        </w:numPr>
        <w:spacing w:line="360" w:lineRule="auto"/>
        <w:jc w:val="both"/>
        <w:rPr>
          <w:rFonts w:asciiTheme="minorHAnsi" w:hAnsiTheme="minorHAnsi" w:cs="Arial"/>
        </w:rPr>
      </w:pPr>
      <w:r w:rsidRPr="00FC5E43">
        <w:rPr>
          <w:rFonts w:asciiTheme="minorHAnsi" w:hAnsiTheme="minorHAnsi" w:cs="Arial"/>
        </w:rPr>
        <w:t>If there are no signs of breathing, coughing or movement, perform CPR until the AED arrives.  Compress and release the bare chest 15 times at a rate of 80-100 compressions per minute.  Give 2 breaths for every 15 compressions and continue until the AED arrives.</w:t>
      </w:r>
    </w:p>
    <w:p w:rsidR="00FC5E43" w:rsidRPr="00FC5E43" w:rsidRDefault="00FC5E43" w:rsidP="00FC5E43">
      <w:pPr>
        <w:numPr>
          <w:ilvl w:val="0"/>
          <w:numId w:val="4"/>
        </w:numPr>
        <w:spacing w:line="360" w:lineRule="auto"/>
        <w:jc w:val="both"/>
        <w:rPr>
          <w:rFonts w:asciiTheme="minorHAnsi" w:hAnsiTheme="minorHAnsi" w:cs="Arial"/>
        </w:rPr>
      </w:pPr>
      <w:r w:rsidRPr="00FC5E43">
        <w:rPr>
          <w:rFonts w:asciiTheme="minorHAnsi" w:hAnsiTheme="minorHAnsi" w:cs="Arial"/>
        </w:rPr>
        <w:t>Place the AED on the user’s side of the victim, near the head or shoulder.  Turn ON if not already done so and follow the voice prompts.</w:t>
      </w:r>
    </w:p>
    <w:p w:rsidR="00FC5E43" w:rsidRPr="00FC5E43" w:rsidRDefault="00FC5E43" w:rsidP="00FC5E43">
      <w:pPr>
        <w:numPr>
          <w:ilvl w:val="0"/>
          <w:numId w:val="4"/>
        </w:numPr>
        <w:spacing w:line="360" w:lineRule="auto"/>
        <w:jc w:val="both"/>
        <w:rPr>
          <w:rFonts w:asciiTheme="minorHAnsi" w:hAnsiTheme="minorHAnsi" w:cs="Arial"/>
        </w:rPr>
      </w:pPr>
      <w:r w:rsidRPr="00FC5E43">
        <w:rPr>
          <w:rFonts w:asciiTheme="minorHAnsi" w:hAnsiTheme="minorHAnsi" w:cs="Arial"/>
        </w:rPr>
        <w:t xml:space="preserve">Apply the appropriate electrodes [adult or child] to victim’s bare chest.  Apply according to diagram on back of package or on AED case.  Dry chest with gauze or towel if necessary.  Press pads firmly to skin. Be observant for any obvious swelling or lump indicating an implanted pacemaker or AICD.  Remove any medication patch observed.   For an excessively hairy chest, be prepared to pull off the first set of electrodes and shave any remaining excessive chest hair [do so only if hair prevents a good seal between electrodes and skin—the machine will prompt you to “check electrodes”.]  </w:t>
      </w:r>
    </w:p>
    <w:p w:rsidR="00FC5E43" w:rsidRPr="00FC5E43" w:rsidRDefault="00FC5E43" w:rsidP="00FC5E43">
      <w:pPr>
        <w:numPr>
          <w:ilvl w:val="0"/>
          <w:numId w:val="4"/>
        </w:numPr>
        <w:spacing w:line="360" w:lineRule="auto"/>
        <w:jc w:val="both"/>
        <w:rPr>
          <w:rFonts w:asciiTheme="minorHAnsi" w:hAnsiTheme="minorHAnsi" w:cs="Arial"/>
        </w:rPr>
      </w:pPr>
      <w:r w:rsidRPr="00FC5E43">
        <w:rPr>
          <w:rFonts w:asciiTheme="minorHAnsi" w:hAnsiTheme="minorHAnsi" w:cs="Arial"/>
        </w:rPr>
        <w:t xml:space="preserve">Stand clear of victim while machine analyzes heart rhythm.  If necessary, remind any other responders to not touch the patient during this time. </w:t>
      </w:r>
    </w:p>
    <w:p w:rsidR="00FC5E43" w:rsidRPr="00FC5E43" w:rsidRDefault="00FC5E43" w:rsidP="00FC5E43">
      <w:pPr>
        <w:spacing w:line="360" w:lineRule="auto"/>
        <w:jc w:val="both"/>
        <w:rPr>
          <w:rFonts w:asciiTheme="minorHAnsi" w:hAnsiTheme="minorHAnsi" w:cs="Arial"/>
        </w:rPr>
      </w:pPr>
      <w:r w:rsidRPr="00FC5E43">
        <w:rPr>
          <w:rFonts w:asciiTheme="minorHAnsi" w:hAnsiTheme="minorHAnsi" w:cs="Arial"/>
        </w:rPr>
        <w:t>IF SHOCK IS ADVISED:</w:t>
      </w:r>
    </w:p>
    <w:p w:rsidR="00FC5E43" w:rsidRPr="00FC5E43" w:rsidRDefault="00FC5E43" w:rsidP="00FC5E43">
      <w:pPr>
        <w:numPr>
          <w:ilvl w:val="1"/>
          <w:numId w:val="4"/>
        </w:numPr>
        <w:spacing w:line="360" w:lineRule="auto"/>
        <w:jc w:val="both"/>
        <w:rPr>
          <w:rFonts w:asciiTheme="minorHAnsi" w:hAnsiTheme="minorHAnsi" w:cs="Arial"/>
        </w:rPr>
      </w:pPr>
      <w:r w:rsidRPr="00FC5E43">
        <w:rPr>
          <w:rFonts w:asciiTheme="minorHAnsi" w:hAnsiTheme="minorHAnsi" w:cs="Arial"/>
        </w:rPr>
        <w:t>Clear area, making sure no one is touching the victim.  Push SHOCK button when instructed.  Device will analyze and shock up to three times.  After three shocks, device will prompt to check for signs pulse, breathing or movement, and if absent, start CPR.  If pulse and/or signs of circulation such as normal breathing and movement are absent, perform CPR for one minute.  Device will countdown one minute of CPR and will re-analyze when CPR time is over.</w:t>
      </w:r>
    </w:p>
    <w:p w:rsidR="00FC5E43" w:rsidRPr="00FC5E43" w:rsidRDefault="00FC5E43" w:rsidP="00FC5E43">
      <w:pPr>
        <w:spacing w:line="360" w:lineRule="auto"/>
        <w:jc w:val="both"/>
        <w:rPr>
          <w:rFonts w:asciiTheme="minorHAnsi" w:hAnsiTheme="minorHAnsi" w:cs="Arial"/>
        </w:rPr>
      </w:pPr>
      <w:r w:rsidRPr="00FC5E43">
        <w:rPr>
          <w:rFonts w:asciiTheme="minorHAnsi" w:hAnsiTheme="minorHAnsi" w:cs="Arial"/>
        </w:rPr>
        <w:t>IF NO SHOCK ADVISED:</w:t>
      </w:r>
    </w:p>
    <w:p w:rsidR="00FC5E43" w:rsidRPr="00FC5E43" w:rsidRDefault="00FC5E43" w:rsidP="00FC5E43">
      <w:pPr>
        <w:numPr>
          <w:ilvl w:val="1"/>
          <w:numId w:val="4"/>
        </w:numPr>
        <w:spacing w:line="360" w:lineRule="auto"/>
        <w:jc w:val="both"/>
        <w:rPr>
          <w:rFonts w:asciiTheme="minorHAnsi" w:hAnsiTheme="minorHAnsi" w:cs="Arial"/>
        </w:rPr>
      </w:pPr>
      <w:r w:rsidRPr="00FC5E43">
        <w:rPr>
          <w:rFonts w:asciiTheme="minorHAnsi" w:hAnsiTheme="minorHAnsi" w:cs="Arial"/>
        </w:rPr>
        <w:t xml:space="preserve">Device will prompt to check for pulse, breathing or movement and if absent, start CPR.  Perform CPR for one minute.  IF these signs are present, check for </w:t>
      </w:r>
      <w:r w:rsidRPr="00FC5E43">
        <w:rPr>
          <w:rFonts w:asciiTheme="minorHAnsi" w:hAnsiTheme="minorHAnsi" w:cs="Arial"/>
          <w:b/>
          <w:bCs/>
        </w:rPr>
        <w:t>normal</w:t>
      </w:r>
      <w:r w:rsidRPr="00FC5E43">
        <w:rPr>
          <w:rFonts w:asciiTheme="minorHAnsi" w:hAnsiTheme="minorHAnsi" w:cs="Arial"/>
        </w:rPr>
        <w:t xml:space="preserve"> breathing. Remember, irregular gasping is NOT breathing!  If victim is not </w:t>
      </w:r>
      <w:r w:rsidRPr="00FC5E43">
        <w:rPr>
          <w:rFonts w:asciiTheme="minorHAnsi" w:hAnsiTheme="minorHAnsi" w:cs="Arial"/>
        </w:rPr>
        <w:lastRenderedPageBreak/>
        <w:t>breathing normally, give rescue breaths at a rate of 12 per minute.  AED will re-analyze after one minute.</w:t>
      </w:r>
    </w:p>
    <w:p w:rsidR="00FC5E43" w:rsidRPr="00FC5E43" w:rsidRDefault="00FC5E43" w:rsidP="00FC5E43">
      <w:pPr>
        <w:numPr>
          <w:ilvl w:val="1"/>
          <w:numId w:val="4"/>
        </w:numPr>
        <w:spacing w:line="360" w:lineRule="auto"/>
        <w:jc w:val="both"/>
        <w:rPr>
          <w:rFonts w:asciiTheme="minorHAnsi" w:hAnsiTheme="minorHAnsi" w:cs="Arial"/>
        </w:rPr>
      </w:pPr>
      <w:r w:rsidRPr="00FC5E43">
        <w:rPr>
          <w:rFonts w:asciiTheme="minorHAnsi" w:hAnsiTheme="minorHAnsi" w:cs="Arial"/>
        </w:rPr>
        <w:t xml:space="preserve">Continue cycles of analyses, shocks (if advised) and CPR until professional help arrives.  Victim </w:t>
      </w:r>
      <w:r w:rsidRPr="00FC5E43">
        <w:rPr>
          <w:rFonts w:asciiTheme="minorHAnsi" w:hAnsiTheme="minorHAnsi" w:cs="Arial"/>
          <w:b/>
          <w:bCs/>
        </w:rPr>
        <w:t>must</w:t>
      </w:r>
      <w:r w:rsidRPr="00FC5E43">
        <w:rPr>
          <w:rFonts w:asciiTheme="minorHAnsi" w:hAnsiTheme="minorHAnsi" w:cs="Arial"/>
        </w:rPr>
        <w:t xml:space="preserve"> be transported to hospital.  Leave AED and electrodes attached until EMS arrives and disconnects AED or links electrodes to their monitor.</w:t>
      </w:r>
    </w:p>
    <w:p w:rsidR="00FC5E43" w:rsidRDefault="00FC5E43" w:rsidP="00713EDA">
      <w:pPr>
        <w:pStyle w:val="BodyText"/>
        <w:ind w:left="720" w:hanging="720"/>
        <w:rPr>
          <w:rFonts w:asciiTheme="minorHAnsi" w:hAnsiTheme="minorHAnsi"/>
          <w:sz w:val="24"/>
        </w:rPr>
      </w:pPr>
      <w:r>
        <w:rPr>
          <w:rFonts w:asciiTheme="minorHAnsi" w:hAnsiTheme="minorHAnsi"/>
          <w:sz w:val="24"/>
        </w:rPr>
        <w:t xml:space="preserve">     </w:t>
      </w:r>
      <w:r w:rsidRPr="00FC5E43">
        <w:rPr>
          <w:rFonts w:asciiTheme="minorHAnsi" w:hAnsiTheme="minorHAnsi"/>
          <w:sz w:val="24"/>
        </w:rPr>
        <w:t xml:space="preserve">10.  </w:t>
      </w:r>
      <w:r w:rsidR="00713EDA">
        <w:rPr>
          <w:rFonts w:asciiTheme="minorHAnsi" w:hAnsiTheme="minorHAnsi"/>
          <w:sz w:val="24"/>
        </w:rPr>
        <w:t xml:space="preserve"> </w:t>
      </w:r>
      <w:r w:rsidRPr="00FC5E43">
        <w:rPr>
          <w:rFonts w:asciiTheme="minorHAnsi" w:hAnsiTheme="minorHAnsi"/>
          <w:sz w:val="24"/>
        </w:rPr>
        <w:t xml:space="preserve">AED data will be downloaded from the device within 24 hours (weekdays) </w:t>
      </w:r>
      <w:r w:rsidR="00713EDA">
        <w:rPr>
          <w:rFonts w:asciiTheme="minorHAnsi" w:hAnsiTheme="minorHAnsi"/>
          <w:sz w:val="24"/>
        </w:rPr>
        <w:t>and copies s</w:t>
      </w:r>
      <w:r w:rsidRPr="00FC5E43">
        <w:rPr>
          <w:rFonts w:asciiTheme="minorHAnsi" w:hAnsiTheme="minorHAnsi"/>
          <w:sz w:val="24"/>
        </w:rPr>
        <w:t>ent to the authorizing physician</w:t>
      </w:r>
    </w:p>
    <w:p w:rsidR="00FC5E43" w:rsidRPr="00FC5E43" w:rsidRDefault="00FC5E43" w:rsidP="00FC5E43">
      <w:pPr>
        <w:pStyle w:val="BodyText"/>
        <w:ind w:left="795" w:hanging="720"/>
        <w:rPr>
          <w:rFonts w:asciiTheme="minorHAnsi" w:hAnsiTheme="minorHAnsi"/>
          <w:sz w:val="24"/>
        </w:rPr>
      </w:pPr>
    </w:p>
    <w:p w:rsidR="00FC5E43" w:rsidRDefault="00FC5E43" w:rsidP="00FC5E43">
      <w:pPr>
        <w:pStyle w:val="BodyText"/>
        <w:rPr>
          <w:rFonts w:asciiTheme="minorHAnsi" w:hAnsiTheme="minorHAnsi"/>
          <w:sz w:val="24"/>
        </w:rPr>
      </w:pPr>
      <w:r w:rsidRPr="00FC5E43">
        <w:rPr>
          <w:rFonts w:asciiTheme="minorHAnsi" w:hAnsiTheme="minorHAnsi"/>
          <w:sz w:val="24"/>
        </w:rPr>
        <w:t xml:space="preserve"> </w:t>
      </w:r>
      <w:r>
        <w:rPr>
          <w:rFonts w:asciiTheme="minorHAnsi" w:hAnsiTheme="minorHAnsi"/>
          <w:sz w:val="24"/>
        </w:rPr>
        <w:t xml:space="preserve">    </w:t>
      </w:r>
      <w:r w:rsidRPr="00FC5E43">
        <w:rPr>
          <w:rFonts w:asciiTheme="minorHAnsi" w:hAnsiTheme="minorHAnsi"/>
          <w:sz w:val="24"/>
        </w:rPr>
        <w:t xml:space="preserve">11.  </w:t>
      </w:r>
      <w:r w:rsidR="00713EDA">
        <w:rPr>
          <w:rFonts w:asciiTheme="minorHAnsi" w:hAnsiTheme="minorHAnsi"/>
          <w:sz w:val="24"/>
        </w:rPr>
        <w:t xml:space="preserve"> </w:t>
      </w:r>
      <w:r w:rsidRPr="00FC5E43">
        <w:rPr>
          <w:rFonts w:asciiTheme="minorHAnsi" w:hAnsiTheme="minorHAnsi"/>
          <w:sz w:val="24"/>
        </w:rPr>
        <w:t>After use, the AED will be wiped clean and post-usage maintenance checks</w:t>
      </w:r>
      <w:r>
        <w:rPr>
          <w:rFonts w:asciiTheme="minorHAnsi" w:hAnsiTheme="minorHAnsi"/>
          <w:sz w:val="24"/>
        </w:rPr>
        <w:t xml:space="preserve"> </w:t>
      </w:r>
      <w:r w:rsidRPr="00FC5E43">
        <w:rPr>
          <w:rFonts w:asciiTheme="minorHAnsi" w:hAnsiTheme="minorHAnsi"/>
          <w:sz w:val="24"/>
        </w:rPr>
        <w:t>will be</w:t>
      </w:r>
    </w:p>
    <w:p w:rsidR="00FC5E43" w:rsidRPr="00FC5E43" w:rsidRDefault="00FC5E43" w:rsidP="00FC5E43">
      <w:pPr>
        <w:pStyle w:val="BodyText"/>
        <w:rPr>
          <w:rFonts w:asciiTheme="minorHAnsi" w:hAnsiTheme="minorHAnsi"/>
          <w:sz w:val="24"/>
        </w:rPr>
      </w:pPr>
      <w:r>
        <w:rPr>
          <w:rFonts w:asciiTheme="minorHAnsi" w:hAnsiTheme="minorHAnsi"/>
          <w:sz w:val="24"/>
        </w:rPr>
        <w:t xml:space="preserve">           </w:t>
      </w:r>
      <w:r w:rsidRPr="00FC5E43">
        <w:rPr>
          <w:rFonts w:asciiTheme="minorHAnsi" w:hAnsiTheme="minorHAnsi"/>
          <w:sz w:val="24"/>
        </w:rPr>
        <w:t xml:space="preserve"> </w:t>
      </w:r>
      <w:r>
        <w:rPr>
          <w:rFonts w:asciiTheme="minorHAnsi" w:hAnsiTheme="minorHAnsi"/>
          <w:sz w:val="24"/>
        </w:rPr>
        <w:t xml:space="preserve"> </w:t>
      </w:r>
      <w:proofErr w:type="gramStart"/>
      <w:r w:rsidRPr="00FC5E43">
        <w:rPr>
          <w:rFonts w:asciiTheme="minorHAnsi" w:hAnsiTheme="minorHAnsi"/>
          <w:sz w:val="24"/>
        </w:rPr>
        <w:t>performed</w:t>
      </w:r>
      <w:proofErr w:type="gramEnd"/>
      <w:r w:rsidRPr="00FC5E43">
        <w:rPr>
          <w:rFonts w:asciiTheme="minorHAnsi" w:hAnsiTheme="minorHAnsi"/>
          <w:sz w:val="24"/>
        </w:rPr>
        <w:t xml:space="preserve"> by the school nurse or her designee.  </w:t>
      </w:r>
    </w:p>
    <w:p w:rsidR="00FC5E43" w:rsidRDefault="00FC5E43">
      <w:pPr>
        <w:pStyle w:val="BodyText"/>
        <w:jc w:val="both"/>
        <w:rPr>
          <w:rFonts w:ascii="Arial" w:hAnsi="Arial" w:cs="Arial"/>
        </w:rPr>
      </w:pPr>
    </w:p>
    <w:p w:rsidR="00206832" w:rsidRDefault="00206832">
      <w:pPr>
        <w:pStyle w:val="BodyText"/>
        <w:jc w:val="both"/>
      </w:pPr>
    </w:p>
    <w:sectPr w:rsidR="00206832" w:rsidSect="00D536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B14" w:rsidRDefault="003E3B14" w:rsidP="00206832">
      <w:r>
        <w:separator/>
      </w:r>
    </w:p>
  </w:endnote>
  <w:endnote w:type="continuationSeparator" w:id="0">
    <w:p w:rsidR="003E3B14" w:rsidRDefault="003E3B14" w:rsidP="0020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BBB" w:rsidRDefault="007A5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32" w:rsidRDefault="00206832">
    <w:pPr>
      <w:pStyle w:val="Foo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BBB" w:rsidRDefault="007A5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B14" w:rsidRDefault="003E3B14" w:rsidP="00206832">
      <w:r>
        <w:separator/>
      </w:r>
    </w:p>
  </w:footnote>
  <w:footnote w:type="continuationSeparator" w:id="0">
    <w:p w:rsidR="003E3B14" w:rsidRDefault="003E3B14" w:rsidP="00206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BBB" w:rsidRDefault="007A5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BBB" w:rsidRDefault="007A5B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BBB" w:rsidRDefault="007A5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12589"/>
    <w:multiLevelType w:val="hybridMultilevel"/>
    <w:tmpl w:val="541E5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60C45"/>
    <w:multiLevelType w:val="hybridMultilevel"/>
    <w:tmpl w:val="B558A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4B5A72"/>
    <w:multiLevelType w:val="multilevel"/>
    <w:tmpl w:val="092C58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D42720E"/>
    <w:multiLevelType w:val="hybridMultilevel"/>
    <w:tmpl w:val="C85AA2A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D24"/>
    <w:rsid w:val="00006AB8"/>
    <w:rsid w:val="00075AD3"/>
    <w:rsid w:val="0008212B"/>
    <w:rsid w:val="0015084D"/>
    <w:rsid w:val="001652DD"/>
    <w:rsid w:val="00206832"/>
    <w:rsid w:val="00226D24"/>
    <w:rsid w:val="003E3B14"/>
    <w:rsid w:val="004A0F18"/>
    <w:rsid w:val="00713EDA"/>
    <w:rsid w:val="007A5BBB"/>
    <w:rsid w:val="008413B5"/>
    <w:rsid w:val="00862FDC"/>
    <w:rsid w:val="00951903"/>
    <w:rsid w:val="00A14DE2"/>
    <w:rsid w:val="00A67B84"/>
    <w:rsid w:val="00AB6FDA"/>
    <w:rsid w:val="00C774CE"/>
    <w:rsid w:val="00D536AB"/>
    <w:rsid w:val="00D63139"/>
    <w:rsid w:val="00D77076"/>
    <w:rsid w:val="00D86B5F"/>
    <w:rsid w:val="00E20D69"/>
    <w:rsid w:val="00E65ED1"/>
    <w:rsid w:val="00EA73E7"/>
    <w:rsid w:val="00FC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1DFC8A3-45B0-43CA-AEE7-DD2BE972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536AB"/>
    <w:rPr>
      <w:rFonts w:ascii="Courier New" w:hAnsi="Courier New" w:cs="Courier New"/>
      <w:sz w:val="28"/>
    </w:rPr>
  </w:style>
  <w:style w:type="paragraph" w:styleId="Header">
    <w:name w:val="header"/>
    <w:basedOn w:val="Normal"/>
    <w:semiHidden/>
    <w:rsid w:val="00D536AB"/>
    <w:pPr>
      <w:tabs>
        <w:tab w:val="center" w:pos="4320"/>
        <w:tab w:val="right" w:pos="8640"/>
      </w:tabs>
    </w:pPr>
  </w:style>
  <w:style w:type="paragraph" w:styleId="Footer">
    <w:name w:val="footer"/>
    <w:basedOn w:val="Normal"/>
    <w:link w:val="FooterChar"/>
    <w:uiPriority w:val="99"/>
    <w:rsid w:val="00D536AB"/>
    <w:pPr>
      <w:tabs>
        <w:tab w:val="center" w:pos="4320"/>
        <w:tab w:val="right" w:pos="8640"/>
      </w:tabs>
    </w:pPr>
  </w:style>
  <w:style w:type="paragraph" w:styleId="BalloonText">
    <w:name w:val="Balloon Text"/>
    <w:basedOn w:val="Normal"/>
    <w:link w:val="BalloonTextChar"/>
    <w:uiPriority w:val="99"/>
    <w:semiHidden/>
    <w:unhideWhenUsed/>
    <w:rsid w:val="00226D24"/>
    <w:rPr>
      <w:rFonts w:ascii="Tahoma" w:hAnsi="Tahoma"/>
      <w:sz w:val="16"/>
      <w:szCs w:val="16"/>
    </w:rPr>
  </w:style>
  <w:style w:type="character" w:customStyle="1" w:styleId="BalloonTextChar">
    <w:name w:val="Balloon Text Char"/>
    <w:link w:val="BalloonText"/>
    <w:uiPriority w:val="99"/>
    <w:semiHidden/>
    <w:rsid w:val="00226D24"/>
    <w:rPr>
      <w:rFonts w:ascii="Tahoma" w:hAnsi="Tahoma" w:cs="Tahoma"/>
      <w:sz w:val="16"/>
      <w:szCs w:val="16"/>
    </w:rPr>
  </w:style>
  <w:style w:type="paragraph" w:styleId="Title">
    <w:name w:val="Title"/>
    <w:basedOn w:val="Normal"/>
    <w:link w:val="TitleChar"/>
    <w:qFormat/>
    <w:rsid w:val="00FC5E43"/>
    <w:pPr>
      <w:jc w:val="center"/>
    </w:pPr>
    <w:rPr>
      <w:rFonts w:ascii="Arial" w:hAnsi="Arial" w:cs="Arial"/>
      <w:sz w:val="28"/>
    </w:rPr>
  </w:style>
  <w:style w:type="character" w:customStyle="1" w:styleId="TitleChar">
    <w:name w:val="Title Char"/>
    <w:basedOn w:val="DefaultParagraphFont"/>
    <w:link w:val="Title"/>
    <w:rsid w:val="00FC5E43"/>
    <w:rPr>
      <w:rFonts w:ascii="Arial" w:hAnsi="Arial" w:cs="Arial"/>
      <w:sz w:val="28"/>
      <w:szCs w:val="24"/>
    </w:rPr>
  </w:style>
  <w:style w:type="character" w:customStyle="1" w:styleId="FooterChar">
    <w:name w:val="Footer Char"/>
    <w:basedOn w:val="DefaultParagraphFont"/>
    <w:link w:val="Footer"/>
    <w:uiPriority w:val="99"/>
    <w:rsid w:val="00E65E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968</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Mt</vt:lpstr>
    </vt:vector>
  </TitlesOfParts>
  <Company>HP</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User</dc:creator>
  <cp:lastModifiedBy>Owner</cp:lastModifiedBy>
  <cp:revision>18</cp:revision>
  <cp:lastPrinted>2010-01-14T14:33:00Z</cp:lastPrinted>
  <dcterms:created xsi:type="dcterms:W3CDTF">2012-09-12T15:34:00Z</dcterms:created>
  <dcterms:modified xsi:type="dcterms:W3CDTF">2016-04-28T15:54:00Z</dcterms:modified>
</cp:coreProperties>
</file>